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EE" w:rsidRPr="00965049" w:rsidRDefault="00B27DEE" w:rsidP="00B27DEE">
      <w:pPr>
        <w:spacing w:after="0" w:line="276" w:lineRule="auto"/>
        <w:rPr>
          <w:rFonts w:ascii="Calibri" w:eastAsia="Calibri" w:hAnsi="Calibri" w:cs="Times New Roman"/>
          <w:b/>
        </w:rPr>
      </w:pPr>
      <w:r w:rsidRPr="00965049">
        <w:rPr>
          <w:rFonts w:ascii="Calibri" w:eastAsia="Calibri" w:hAnsi="Calibri" w:cs="Times New Roman"/>
          <w:b/>
        </w:rPr>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American Studies I</w:t>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Pr>
          <w:rFonts w:ascii="Calibri" w:eastAsia="Calibri" w:hAnsi="Calibri" w:cs="Times New Roman"/>
          <w:b/>
        </w:rPr>
        <w:t>01/27/20</w:t>
      </w:r>
      <w:bookmarkStart w:id="0" w:name="_GoBack"/>
      <w:bookmarkEnd w:id="0"/>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9</w:t>
      </w:r>
    </w:p>
    <w:p w:rsidR="00B27DEE" w:rsidRPr="00965049" w:rsidRDefault="00B27DEE" w:rsidP="00B27DEE">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t>0</w:t>
      </w:r>
      <w:r>
        <w:rPr>
          <w:rFonts w:ascii="Calibri" w:eastAsia="Calibri" w:hAnsi="Calibri" w:cs="Times New Roman"/>
          <w:b/>
        </w:rPr>
        <w:t>1/31/20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B27DEE" w:rsidRPr="00965049" w:rsidTr="003C429C">
        <w:trPr>
          <w:trHeight w:val="539"/>
        </w:trPr>
        <w:tc>
          <w:tcPr>
            <w:tcW w:w="15192" w:type="dxa"/>
            <w:gridSpan w:val="7"/>
            <w:shd w:val="clear" w:color="auto" w:fill="FABF8F"/>
          </w:tcPr>
          <w:p w:rsidR="00B27DEE" w:rsidRPr="00965049" w:rsidRDefault="00B27DEE" w:rsidP="003C429C">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B27DEE" w:rsidRPr="00965049" w:rsidTr="003C429C">
        <w:trPr>
          <w:cantSplit/>
          <w:trHeight w:val="1134"/>
        </w:trPr>
        <w:tc>
          <w:tcPr>
            <w:tcW w:w="558" w:type="dxa"/>
            <w:shd w:val="clear" w:color="auto" w:fill="FABF8F"/>
            <w:vAlign w:val="center"/>
          </w:tcPr>
          <w:p w:rsidR="00B27DEE" w:rsidRPr="00965049" w:rsidRDefault="00B27DEE" w:rsidP="003C429C">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B27DEE" w:rsidRPr="00965049" w:rsidRDefault="00B27DEE" w:rsidP="003C429C">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describe the conditions of Medieval Europe prior to the Renaissance.</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take Power Point notes on Medieval Europe and create a graphic organizer in groups to outline these conditions.  There will be a worksheet on the topic as well.</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SW</w:t>
            </w:r>
          </w:p>
        </w:tc>
        <w:tc>
          <w:tcPr>
            <w:tcW w:w="147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-Power Point</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discuss how the Middle Ages lead to the Renaissance in Europe.</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Ex-plain (2)</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SW</w:t>
            </w:r>
          </w:p>
        </w:tc>
        <w:tc>
          <w:tcPr>
            <w:tcW w:w="147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-Power Point</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the impact the Renaissance had on European explorers sailing to the New World.</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-Power Point</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describe the different explorers who traveled to the New World.</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Ex-plain (2)</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-Textbook</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-Pen/Pencil</w:t>
            </w:r>
          </w:p>
          <w:p w:rsidR="00B27DEE" w:rsidRDefault="00B27DEE" w:rsidP="003C429C">
            <w:pPr>
              <w:rPr>
                <w:rFonts w:ascii="Arial" w:eastAsia="Calibri" w:hAnsi="Arial" w:cs="Arial"/>
                <w:sz w:val="18"/>
                <w:szCs w:val="18"/>
              </w:rPr>
            </w:pPr>
            <w:r w:rsidRPr="00965049">
              <w:rPr>
                <w:rFonts w:ascii="Arial" w:eastAsia="Calibri" w:hAnsi="Arial" w:cs="Arial"/>
                <w:sz w:val="18"/>
                <w:szCs w:val="18"/>
              </w:rPr>
              <w:t>-Notebook</w:t>
            </w:r>
          </w:p>
          <w:p w:rsidR="00B27DEE" w:rsidRPr="00965049" w:rsidRDefault="00B27DEE" w:rsidP="003C429C">
            <w:pPr>
              <w:rPr>
                <w:rFonts w:ascii="Arial" w:eastAsia="Calibri" w:hAnsi="Arial" w:cs="Arial"/>
                <w:sz w:val="18"/>
                <w:szCs w:val="18"/>
              </w:rPr>
            </w:pP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Group work</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understand how the Europeans made a lasting impact on the Americas.</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Infer (3)</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-Power Point</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rsidR="00B27DEE"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Arts and Humanities American Studies 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Pr>
          <w:rFonts w:ascii="Calibri" w:eastAsia="Calibri" w:hAnsi="Calibri" w:cs="Times New Roman"/>
          <w:b/>
        </w:rPr>
        <w:t>0</w:t>
      </w:r>
      <w:r>
        <w:rPr>
          <w:rFonts w:ascii="Calibri" w:eastAsia="Calibri" w:hAnsi="Calibri" w:cs="Times New Roman"/>
          <w:b/>
        </w:rPr>
        <w:t>1/27/20</w:t>
      </w:r>
      <w:r w:rsidRPr="00965049">
        <w:rPr>
          <w:rFonts w:ascii="Calibri" w:eastAsia="Calibri" w:hAnsi="Calibri" w:cs="Times New Roman"/>
          <w:b/>
        </w:rPr>
        <w:tab/>
        <w:t xml:space="preserve">  Grade Level(s): </w:t>
      </w:r>
      <w:r w:rsidRPr="00965049">
        <w:rPr>
          <w:rFonts w:ascii="Calibri" w:eastAsia="Calibri" w:hAnsi="Calibri" w:cs="Times New Roman"/>
          <w:b/>
        </w:rPr>
        <w:tab/>
        <w:t>9</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w:t>
      </w:r>
      <w:r>
        <w:rPr>
          <w:rFonts w:ascii="Calibri" w:eastAsia="Calibri" w:hAnsi="Calibri" w:cs="Times New Roman"/>
          <w:b/>
        </w:rPr>
        <w:tab/>
        <w:t>0</w:t>
      </w:r>
      <w:r>
        <w:rPr>
          <w:rFonts w:ascii="Calibri" w:eastAsia="Calibri" w:hAnsi="Calibri" w:cs="Times New Roman"/>
          <w:b/>
        </w:rPr>
        <w:t>1/31/20</w:t>
      </w:r>
    </w:p>
    <w:p w:rsidR="00B27DEE" w:rsidRPr="00965049" w:rsidRDefault="00B27DEE" w:rsidP="00B27DEE">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B27DEE" w:rsidRPr="00965049" w:rsidTr="003C429C">
        <w:trPr>
          <w:trHeight w:val="539"/>
        </w:trPr>
        <w:tc>
          <w:tcPr>
            <w:tcW w:w="15192" w:type="dxa"/>
            <w:gridSpan w:val="7"/>
            <w:shd w:val="clear" w:color="auto" w:fill="FABF8F"/>
          </w:tcPr>
          <w:p w:rsidR="00B27DEE" w:rsidRPr="00965049" w:rsidRDefault="00B27DEE" w:rsidP="003C429C">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B27DEE" w:rsidRPr="00965049" w:rsidTr="003C429C">
        <w:trPr>
          <w:cantSplit/>
          <w:trHeight w:val="1134"/>
        </w:trPr>
        <w:tc>
          <w:tcPr>
            <w:tcW w:w="558" w:type="dxa"/>
            <w:shd w:val="clear" w:color="auto" w:fill="FABF8F"/>
            <w:vAlign w:val="center"/>
          </w:tcPr>
          <w:p w:rsidR="00B27DEE" w:rsidRPr="00965049" w:rsidRDefault="00B27DEE" w:rsidP="003C429C">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B27DEE" w:rsidRPr="00965049" w:rsidRDefault="00B27DEE" w:rsidP="003C429C">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describe</w:t>
            </w:r>
            <w:r>
              <w:t xml:space="preserve"> </w:t>
            </w:r>
            <w:r>
              <w:rPr>
                <w:rFonts w:ascii="Arial" w:eastAsia="Calibri" w:hAnsi="Arial" w:cs="Arial"/>
                <w:sz w:val="18"/>
                <w:szCs w:val="18"/>
              </w:rPr>
              <w:t>the conditions of M</w:t>
            </w:r>
            <w:r w:rsidRPr="00472823">
              <w:rPr>
                <w:rFonts w:ascii="Arial" w:eastAsia="Calibri" w:hAnsi="Arial" w:cs="Arial"/>
                <w:sz w:val="18"/>
                <w:szCs w:val="18"/>
              </w:rPr>
              <w:t>edieval Europe prior to the Renaissance.</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B27DEE" w:rsidRPr="009D0D33" w:rsidRDefault="00B27DEE" w:rsidP="003C429C">
            <w:pPr>
              <w:rPr>
                <w:rFonts w:ascii="Arial" w:eastAsia="Calibri" w:hAnsi="Arial" w:cs="Arial"/>
                <w:sz w:val="18"/>
                <w:szCs w:val="18"/>
              </w:rPr>
            </w:pPr>
            <w:r w:rsidRPr="009D0D33">
              <w:rPr>
                <w:rFonts w:ascii="Arial" w:eastAsia="Calibri" w:hAnsi="Arial" w:cs="Arial"/>
                <w:sz w:val="18"/>
                <w:szCs w:val="18"/>
              </w:rPr>
              <w:t xml:space="preserve">Students </w:t>
            </w:r>
            <w:r>
              <w:rPr>
                <w:rFonts w:ascii="Arial" w:eastAsia="Calibri" w:hAnsi="Arial" w:cs="Arial"/>
                <w:sz w:val="18"/>
                <w:szCs w:val="18"/>
              </w:rPr>
              <w:t>will take Power Point notes on M</w:t>
            </w:r>
            <w:r w:rsidRPr="009D0D33">
              <w:rPr>
                <w:rFonts w:ascii="Arial" w:eastAsia="Calibri" w:hAnsi="Arial" w:cs="Arial"/>
                <w:sz w:val="18"/>
                <w:szCs w:val="18"/>
              </w:rPr>
              <w:t>edieval Europe and create a graphic organizer in groups to outline these conditions.  There will be a worksheet on the topic as well.</w:t>
            </w:r>
          </w:p>
          <w:p w:rsidR="00B27DEE" w:rsidRPr="009D0D33" w:rsidRDefault="00B27DEE" w:rsidP="003C429C">
            <w:pPr>
              <w:rPr>
                <w:rFonts w:ascii="Arial" w:eastAsia="Calibri" w:hAnsi="Arial" w:cs="Arial"/>
                <w:sz w:val="18"/>
                <w:szCs w:val="18"/>
              </w:rPr>
            </w:pPr>
          </w:p>
          <w:p w:rsidR="00B27DEE" w:rsidRPr="00965049" w:rsidRDefault="00B27DEE" w:rsidP="003C429C">
            <w:pPr>
              <w:rPr>
                <w:rFonts w:ascii="Arial" w:eastAsia="Calibri" w:hAnsi="Arial" w:cs="Arial"/>
                <w:sz w:val="18"/>
                <w:szCs w:val="18"/>
              </w:rPr>
            </w:pP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discuss</w:t>
            </w:r>
            <w:r>
              <w:t xml:space="preserve"> </w:t>
            </w:r>
            <w:r w:rsidRPr="00472823">
              <w:rPr>
                <w:rFonts w:ascii="Arial" w:eastAsia="Calibri" w:hAnsi="Arial" w:cs="Arial"/>
                <w:sz w:val="18"/>
                <w:szCs w:val="18"/>
              </w:rPr>
              <w:t>how the Middle Ages lead to the Renaissance in Europe.</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Ex-plain (2)</w:t>
            </w:r>
          </w:p>
        </w:tc>
        <w:tc>
          <w:tcPr>
            <w:tcW w:w="5657" w:type="dxa"/>
          </w:tcPr>
          <w:p w:rsidR="00B27DEE" w:rsidRPr="00965049" w:rsidRDefault="00B27DEE" w:rsidP="003C429C">
            <w:pPr>
              <w:rPr>
                <w:rFonts w:ascii="Arial" w:eastAsia="Calibri" w:hAnsi="Arial" w:cs="Arial"/>
                <w:sz w:val="18"/>
                <w:szCs w:val="18"/>
              </w:rPr>
            </w:pPr>
            <w:r w:rsidRPr="009D0D33">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w:t>
            </w:r>
            <w:r w:rsidRPr="00472823">
              <w:rPr>
                <w:rFonts w:ascii="Arial" w:eastAsia="Calibri" w:hAnsi="Arial" w:cs="Arial"/>
                <w:sz w:val="18"/>
                <w:szCs w:val="18"/>
              </w:rPr>
              <w:t>the impact the Renaissance had on European explorers sailing to the New World.</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B27DEE" w:rsidRPr="00965049" w:rsidRDefault="00B27DEE" w:rsidP="003C429C">
            <w:pPr>
              <w:rPr>
                <w:rFonts w:ascii="Arial" w:eastAsia="Calibri" w:hAnsi="Arial" w:cs="Arial"/>
                <w:sz w:val="18"/>
                <w:szCs w:val="18"/>
              </w:rPr>
            </w:pPr>
            <w:r w:rsidRPr="009D0D33">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w:t>
            </w:r>
            <w:r w:rsidRPr="00472823">
              <w:rPr>
                <w:rFonts w:ascii="Arial" w:eastAsia="Calibri" w:hAnsi="Arial" w:cs="Arial"/>
                <w:sz w:val="18"/>
                <w:szCs w:val="18"/>
              </w:rPr>
              <w:t>the different explorers who traveled to the New World.</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Ex-plain (2)</w:t>
            </w:r>
          </w:p>
        </w:tc>
        <w:tc>
          <w:tcPr>
            <w:tcW w:w="5657" w:type="dxa"/>
          </w:tcPr>
          <w:p w:rsidR="00B27DEE" w:rsidRPr="00965049" w:rsidRDefault="00B27DEE" w:rsidP="003C429C">
            <w:pPr>
              <w:rPr>
                <w:rFonts w:ascii="Arial" w:eastAsia="Calibri" w:hAnsi="Arial" w:cs="Arial"/>
                <w:sz w:val="18"/>
                <w:szCs w:val="18"/>
              </w:rPr>
            </w:pPr>
            <w:r w:rsidRPr="009D0D33">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Group work</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understand</w:t>
            </w:r>
            <w:r>
              <w:t xml:space="preserve"> </w:t>
            </w:r>
            <w:r w:rsidRPr="00472823">
              <w:rPr>
                <w:rFonts w:ascii="Arial" w:eastAsia="Calibri" w:hAnsi="Arial" w:cs="Arial"/>
                <w:sz w:val="18"/>
                <w:szCs w:val="18"/>
              </w:rPr>
              <w:t>how the Europeans made a</w:t>
            </w:r>
            <w:r>
              <w:rPr>
                <w:rFonts w:ascii="Arial" w:eastAsia="Calibri" w:hAnsi="Arial" w:cs="Arial"/>
                <w:sz w:val="18"/>
                <w:szCs w:val="18"/>
              </w:rPr>
              <w:t xml:space="preserve"> lasting impact on the Americas.</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Infer (3)</w:t>
            </w:r>
          </w:p>
        </w:tc>
        <w:tc>
          <w:tcPr>
            <w:tcW w:w="5657" w:type="dxa"/>
          </w:tcPr>
          <w:p w:rsidR="00B27DEE" w:rsidRPr="00965049" w:rsidRDefault="00B27DEE" w:rsidP="003C429C">
            <w:pPr>
              <w:rPr>
                <w:rFonts w:ascii="Arial" w:eastAsia="Calibri" w:hAnsi="Arial" w:cs="Arial"/>
                <w:sz w:val="18"/>
                <w:szCs w:val="18"/>
              </w:rPr>
            </w:pPr>
            <w:r w:rsidRPr="009D0D33">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rsidR="00B27DEE" w:rsidRPr="00965049" w:rsidRDefault="00B27DEE" w:rsidP="00B27DEE">
      <w:pPr>
        <w:spacing w:after="200" w:line="276" w:lineRule="auto"/>
        <w:rPr>
          <w:rFonts w:ascii="Calibri" w:eastAsia="Calibri" w:hAnsi="Calibri" w:cs="Times New Roman"/>
        </w:rPr>
      </w:pPr>
    </w:p>
    <w:p w:rsidR="00B27DEE"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Default="00B27DEE" w:rsidP="00B27DEE">
      <w:pPr>
        <w:spacing w:after="200" w:line="276" w:lineRule="auto"/>
        <w:rPr>
          <w:rFonts w:ascii="Calibri" w:eastAsia="Calibri" w:hAnsi="Calibri" w:cs="Times New Roman"/>
        </w:rPr>
      </w:pPr>
    </w:p>
    <w:p w:rsidR="00B27DEE"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200" w:line="276" w:lineRule="auto"/>
        <w:rPr>
          <w:rFonts w:ascii="Calibri" w:eastAsia="Calibri" w:hAnsi="Calibri" w:cs="Times New Roman"/>
        </w:rPr>
      </w:pPr>
    </w:p>
    <w:p w:rsidR="00B27DEE" w:rsidRPr="00965049" w:rsidRDefault="00B27DEE" w:rsidP="00B27DEE">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t>Subject: American Studies II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Pr>
          <w:rFonts w:ascii="Calibri" w:eastAsia="Calibri" w:hAnsi="Calibri" w:cs="Times New Roman"/>
          <w:b/>
        </w:rPr>
        <w:t>0</w:t>
      </w:r>
      <w:r>
        <w:rPr>
          <w:rFonts w:ascii="Calibri" w:eastAsia="Calibri" w:hAnsi="Calibri" w:cs="Times New Roman"/>
          <w:b/>
        </w:rPr>
        <w:t>1/27/20</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10</w:t>
      </w:r>
    </w:p>
    <w:p w:rsidR="00B27DEE" w:rsidRPr="00965049" w:rsidRDefault="00B27DEE" w:rsidP="00B27DEE">
      <w:pPr>
        <w:spacing w:after="0" w:line="276" w:lineRule="auto"/>
        <w:rPr>
          <w:rFonts w:ascii="Calibri" w:eastAsia="Calibri" w:hAnsi="Calibri" w:cs="Times New Roman"/>
          <w:b/>
        </w:rPr>
      </w:pPr>
      <w:r w:rsidRPr="00965049">
        <w:rPr>
          <w:rFonts w:ascii="Calibri" w:eastAsia="Calibri" w:hAnsi="Calibri" w:cs="Times New Roman"/>
          <w:b/>
        </w:rPr>
        <w:t xml:space="preserve">Building: </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t>0</w:t>
      </w:r>
      <w:r>
        <w:rPr>
          <w:rFonts w:ascii="Calibri" w:eastAsia="Calibri" w:hAnsi="Calibri" w:cs="Times New Roman"/>
          <w:b/>
        </w:rPr>
        <w:t>1/31/20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B27DEE" w:rsidRPr="00965049" w:rsidTr="003C429C">
        <w:trPr>
          <w:trHeight w:val="539"/>
        </w:trPr>
        <w:tc>
          <w:tcPr>
            <w:tcW w:w="15192" w:type="dxa"/>
            <w:gridSpan w:val="7"/>
            <w:shd w:val="clear" w:color="auto" w:fill="FABF8F"/>
          </w:tcPr>
          <w:p w:rsidR="00B27DEE" w:rsidRPr="00965049" w:rsidRDefault="00B27DEE" w:rsidP="003C429C">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B27DEE" w:rsidRPr="00965049" w:rsidTr="003C429C">
        <w:trPr>
          <w:cantSplit/>
          <w:trHeight w:val="1134"/>
        </w:trPr>
        <w:tc>
          <w:tcPr>
            <w:tcW w:w="558" w:type="dxa"/>
            <w:shd w:val="clear" w:color="auto" w:fill="FABF8F"/>
            <w:vAlign w:val="center"/>
          </w:tcPr>
          <w:p w:rsidR="00B27DEE" w:rsidRPr="00965049" w:rsidRDefault="00B27DEE" w:rsidP="003C429C">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B27DEE" w:rsidRPr="00965049" w:rsidRDefault="00B27DEE" w:rsidP="003C429C">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rsidR="00B27DEE" w:rsidRPr="00965049" w:rsidRDefault="00B27DEE" w:rsidP="003C429C">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the origins behind industry and technological growth.</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take Power Point notes on the section.  They will join in groups to read the section and answer the section review questions, which will be later reviewed as a class.</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Group work</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discuss how businesses rose during the time of industrialization.</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Ex-plain (3)</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 xml:space="preserve">The students will utilize think/pair/share to discuss and hypothesize how businesses began to grow in the late 1800s. This will be reviewed as a class. There will be a Power Point presentation on the topic.  </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the conditions of working in a factory in the late 1800s.</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utilize Power Point to take notes on the subject.  The students will create a graphic organizer on the topic, which will later be discussed as a class.</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 xml:space="preserve">Student Self-Assessment- </w:t>
            </w:r>
            <w:r>
              <w:rPr>
                <w:rFonts w:ascii="Arial" w:eastAsia="Calibri" w:hAnsi="Arial" w:cs="Arial"/>
                <w:sz w:val="18"/>
                <w:szCs w:val="18"/>
              </w:rPr>
              <w:t>Graphic organizer</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discuss how labor movements changed the working conditions of factories.</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Ex-plain (3)</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-Power Point</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Student Self-Assessment- Group work</w:t>
            </w:r>
          </w:p>
        </w:tc>
      </w:tr>
      <w:tr w:rsidR="00B27DEE" w:rsidRPr="00965049" w:rsidTr="003C429C">
        <w:trPr>
          <w:trHeight w:val="530"/>
        </w:trPr>
        <w:tc>
          <w:tcPr>
            <w:tcW w:w="558" w:type="dxa"/>
            <w:vAlign w:val="center"/>
          </w:tcPr>
          <w:p w:rsidR="00B27DEE" w:rsidRPr="00965049" w:rsidRDefault="00B27DEE" w:rsidP="003C429C">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rsidR="00B27DEE" w:rsidRPr="00965049" w:rsidRDefault="00B27DEE" w:rsidP="003C429C">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understand the impact of the industrial boom on the United States.</w:t>
            </w:r>
          </w:p>
        </w:tc>
        <w:tc>
          <w:tcPr>
            <w:tcW w:w="720"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Infer (3)</w:t>
            </w:r>
          </w:p>
        </w:tc>
        <w:tc>
          <w:tcPr>
            <w:tcW w:w="5657" w:type="dxa"/>
          </w:tcPr>
          <w:p w:rsidR="00B27DEE" w:rsidRPr="00965049" w:rsidRDefault="00B27DEE" w:rsidP="003C429C">
            <w:pPr>
              <w:rPr>
                <w:rFonts w:ascii="Arial" w:eastAsia="Calibri" w:hAnsi="Arial" w:cs="Arial"/>
                <w:sz w:val="18"/>
                <w:szCs w:val="18"/>
              </w:rPr>
            </w:pPr>
            <w:r>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B27DEE" w:rsidRDefault="00B27DEE" w:rsidP="003C429C">
            <w:pPr>
              <w:rPr>
                <w:rFonts w:ascii="Arial" w:eastAsia="Calibri" w:hAnsi="Arial" w:cs="Arial"/>
                <w:sz w:val="18"/>
                <w:szCs w:val="18"/>
              </w:rPr>
            </w:pPr>
            <w:r>
              <w:rPr>
                <w:rFonts w:ascii="Arial" w:eastAsia="Calibri" w:hAnsi="Arial" w:cs="Arial"/>
                <w:sz w:val="18"/>
                <w:szCs w:val="18"/>
              </w:rPr>
              <w:t>I</w:t>
            </w:r>
          </w:p>
          <w:p w:rsidR="00B27DEE" w:rsidRDefault="00B27DEE" w:rsidP="003C429C">
            <w:pPr>
              <w:rPr>
                <w:rFonts w:ascii="Arial" w:eastAsia="Calibri" w:hAnsi="Arial" w:cs="Arial"/>
                <w:sz w:val="18"/>
                <w:szCs w:val="18"/>
              </w:rPr>
            </w:pPr>
            <w:r>
              <w:rPr>
                <w:rFonts w:ascii="Arial" w:eastAsia="Calibri" w:hAnsi="Arial" w:cs="Arial"/>
                <w:sz w:val="18"/>
                <w:szCs w:val="18"/>
              </w:rPr>
              <w:t>S</w:t>
            </w:r>
          </w:p>
          <w:p w:rsidR="00B27DEE" w:rsidRPr="00965049" w:rsidRDefault="00B27DEE" w:rsidP="003C429C">
            <w:pPr>
              <w:rPr>
                <w:rFonts w:ascii="Arial" w:eastAsia="Calibri" w:hAnsi="Arial" w:cs="Arial"/>
                <w:sz w:val="18"/>
                <w:szCs w:val="18"/>
              </w:rPr>
            </w:pPr>
            <w:r>
              <w:rPr>
                <w:rFonts w:ascii="Arial" w:eastAsia="Calibri" w:hAnsi="Arial" w:cs="Arial"/>
                <w:sz w:val="18"/>
                <w:szCs w:val="18"/>
              </w:rPr>
              <w:t>W</w:t>
            </w:r>
          </w:p>
        </w:tc>
        <w:tc>
          <w:tcPr>
            <w:tcW w:w="1470" w:type="dxa"/>
          </w:tcPr>
          <w:p w:rsidR="00B27DEE" w:rsidRPr="00C231A0" w:rsidRDefault="00B27DEE" w:rsidP="003C429C">
            <w:pPr>
              <w:rPr>
                <w:rFonts w:ascii="Arial" w:eastAsia="Calibri" w:hAnsi="Arial" w:cs="Arial"/>
                <w:sz w:val="18"/>
                <w:szCs w:val="18"/>
              </w:rPr>
            </w:pPr>
            <w:r>
              <w:rPr>
                <w:rFonts w:ascii="Arial" w:eastAsia="Calibri" w:hAnsi="Arial" w:cs="Arial"/>
                <w:sz w:val="18"/>
                <w:szCs w:val="18"/>
              </w:rPr>
              <w:t>-Textbook</w:t>
            </w:r>
          </w:p>
          <w:p w:rsidR="00B27DEE" w:rsidRPr="00C231A0" w:rsidRDefault="00B27DEE" w:rsidP="003C429C">
            <w:pPr>
              <w:rPr>
                <w:rFonts w:ascii="Arial" w:eastAsia="Calibri" w:hAnsi="Arial" w:cs="Arial"/>
                <w:sz w:val="18"/>
                <w:szCs w:val="18"/>
              </w:rPr>
            </w:pPr>
            <w:r w:rsidRPr="00C231A0">
              <w:rPr>
                <w:rFonts w:ascii="Arial" w:eastAsia="Calibri" w:hAnsi="Arial" w:cs="Arial"/>
                <w:sz w:val="18"/>
                <w:szCs w:val="18"/>
              </w:rPr>
              <w:t>-Pen/Pencil</w:t>
            </w:r>
          </w:p>
          <w:p w:rsidR="00B27DEE" w:rsidRPr="00965049" w:rsidRDefault="00B27DEE" w:rsidP="003C429C">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Formative- Questioning</w:t>
            </w:r>
          </w:p>
          <w:p w:rsidR="00B27DEE" w:rsidRPr="001F4734" w:rsidRDefault="00B27DEE" w:rsidP="003C429C">
            <w:pPr>
              <w:rPr>
                <w:rFonts w:ascii="Arial" w:eastAsia="Calibri" w:hAnsi="Arial" w:cs="Arial"/>
                <w:sz w:val="18"/>
                <w:szCs w:val="18"/>
              </w:rPr>
            </w:pPr>
            <w:r w:rsidRPr="001F4734">
              <w:rPr>
                <w:rFonts w:ascii="Arial" w:eastAsia="Calibri" w:hAnsi="Arial" w:cs="Arial"/>
                <w:sz w:val="18"/>
                <w:szCs w:val="18"/>
              </w:rPr>
              <w:t>Summative- PDN/Exit Ticket</w:t>
            </w:r>
          </w:p>
          <w:p w:rsidR="00B27DEE" w:rsidRPr="00965049" w:rsidRDefault="00B27DEE" w:rsidP="003C429C">
            <w:pPr>
              <w:rPr>
                <w:rFonts w:ascii="Arial" w:eastAsia="Calibri" w:hAnsi="Arial" w:cs="Arial"/>
                <w:sz w:val="18"/>
                <w:szCs w:val="18"/>
              </w:rPr>
            </w:pPr>
            <w:r w:rsidRPr="001F4734">
              <w:rPr>
                <w:rFonts w:ascii="Arial" w:eastAsia="Calibri" w:hAnsi="Arial" w:cs="Arial"/>
                <w:sz w:val="18"/>
                <w:szCs w:val="18"/>
              </w:rPr>
              <w:t>Stu</w:t>
            </w:r>
            <w:r>
              <w:rPr>
                <w:rFonts w:ascii="Arial" w:eastAsia="Calibri" w:hAnsi="Arial" w:cs="Arial"/>
                <w:sz w:val="18"/>
                <w:szCs w:val="18"/>
              </w:rPr>
              <w:t>dent Self-Assessment- Graphic organizer</w:t>
            </w:r>
          </w:p>
        </w:tc>
      </w:tr>
    </w:tbl>
    <w:p w:rsidR="00B27DEE" w:rsidRPr="00965049" w:rsidRDefault="00B27DEE" w:rsidP="00B27DEE">
      <w:pPr>
        <w:spacing w:after="200" w:line="276" w:lineRule="auto"/>
        <w:rPr>
          <w:rFonts w:ascii="Calibri" w:eastAsia="Calibri" w:hAnsi="Calibri" w:cs="Times New Roman"/>
        </w:rPr>
      </w:pPr>
    </w:p>
    <w:p w:rsidR="00B27DEE" w:rsidRDefault="00B27DEE" w:rsidP="00B27DEE"/>
    <w:p w:rsidR="00BC1ABD" w:rsidRDefault="00BC1ABD"/>
    <w:sectPr w:rsidR="00BC1ABD"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EE"/>
    <w:rsid w:val="00B27DEE"/>
    <w:rsid w:val="00BC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049E"/>
  <w15:chartTrackingRefBased/>
  <w15:docId w15:val="{BE3C15A8-6768-4FD1-B90B-94248AFE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2019-12-20T13:19:00Z</dcterms:created>
  <dcterms:modified xsi:type="dcterms:W3CDTF">2019-12-20T13:20:00Z</dcterms:modified>
</cp:coreProperties>
</file>